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9191F0" w14:textId="345FEED5" w:rsidR="005257C0" w:rsidRPr="00124734" w:rsidRDefault="00D817BD" w:rsidP="005257C0">
      <w:pPr>
        <w:spacing w:line="360" w:lineRule="auto"/>
        <w:rPr>
          <w:rFonts w:ascii="Times New Roman" w:hAnsi="Times New Roman" w:cs="Times New Roman"/>
          <w:b/>
          <w:bCs/>
          <w:sz w:val="24"/>
          <w:szCs w:val="24"/>
        </w:rPr>
      </w:pPr>
      <w:r w:rsidRPr="00D817BD">
        <w:rPr>
          <w:rFonts w:ascii="Times New Roman" w:hAnsi="Times New Roman" w:cs="Times New Roman"/>
          <w:b/>
          <w:bCs/>
          <w:sz w:val="24"/>
          <w:szCs w:val="24"/>
        </w:rPr>
        <w:t>Supplementary</w:t>
      </w:r>
      <w:r w:rsidRPr="00D817BD">
        <w:rPr>
          <w:rFonts w:ascii="Times New Roman" w:hAnsi="Times New Roman" w:cs="Times New Roman" w:hint="eastAsia"/>
          <w:b/>
          <w:bCs/>
          <w:sz w:val="24"/>
          <w:szCs w:val="24"/>
        </w:rPr>
        <w:t xml:space="preserve"> </w:t>
      </w:r>
      <w:r w:rsidR="005257C0" w:rsidRPr="00124734">
        <w:rPr>
          <w:rFonts w:ascii="Times New Roman" w:hAnsi="Times New Roman" w:cs="Times New Roman" w:hint="eastAsia"/>
          <w:b/>
          <w:bCs/>
          <w:sz w:val="24"/>
          <w:szCs w:val="24"/>
        </w:rPr>
        <w:t xml:space="preserve">Fig. 1. </w:t>
      </w:r>
      <w:r w:rsidR="005257C0" w:rsidRPr="00124734">
        <w:rPr>
          <w:rFonts w:ascii="Times New Roman" w:hAnsi="Times New Roman" w:cs="Times New Roman"/>
          <w:b/>
          <w:bCs/>
          <w:sz w:val="24"/>
          <w:szCs w:val="24"/>
        </w:rPr>
        <w:t>Analysis of key DEGs related to endometriosis by using GSE</w:t>
      </w:r>
      <w:r w:rsidR="005257C0" w:rsidRPr="00124734">
        <w:rPr>
          <w:rFonts w:ascii="Times New Roman" w:hAnsi="Times New Roman" w:cs="Times New Roman" w:hint="eastAsia"/>
          <w:b/>
          <w:bCs/>
          <w:sz w:val="24"/>
          <w:szCs w:val="24"/>
        </w:rPr>
        <w:t>23339</w:t>
      </w:r>
      <w:r w:rsidR="005257C0" w:rsidRPr="00124734">
        <w:rPr>
          <w:rFonts w:ascii="Times New Roman" w:hAnsi="Times New Roman" w:cs="Times New Roman"/>
          <w:b/>
          <w:bCs/>
          <w:sz w:val="24"/>
          <w:szCs w:val="24"/>
        </w:rPr>
        <w:t xml:space="preserve"> dataset</w:t>
      </w:r>
    </w:p>
    <w:p w14:paraId="55988E23" w14:textId="77777777" w:rsidR="005257C0" w:rsidRDefault="005257C0" w:rsidP="005257C0">
      <w:pPr>
        <w:spacing w:line="360" w:lineRule="auto"/>
        <w:rPr>
          <w:rFonts w:ascii="Times New Roman" w:hAnsi="Times New Roman" w:cs="Times New Roman"/>
          <w:sz w:val="24"/>
          <w:szCs w:val="24"/>
        </w:rPr>
      </w:pPr>
      <w:r w:rsidRPr="00124734">
        <w:rPr>
          <w:rFonts w:ascii="Times New Roman" w:hAnsi="Times New Roman" w:cs="Times New Roman"/>
          <w:sz w:val="24"/>
          <w:szCs w:val="24"/>
        </w:rPr>
        <w:t xml:space="preserve">(A) Sample clustering tree. (B) The relationship between scale-free topology model fit or mean connectivity and soft-threshold power. The soft-threshold power was </w:t>
      </w:r>
      <w:r w:rsidRPr="00124734">
        <w:rPr>
          <w:rFonts w:ascii="Times New Roman" w:hAnsi="Times New Roman" w:cs="Times New Roman" w:hint="eastAsia"/>
          <w:sz w:val="24"/>
          <w:szCs w:val="24"/>
        </w:rPr>
        <w:t>12</w:t>
      </w:r>
      <w:r w:rsidRPr="00124734">
        <w:rPr>
          <w:rFonts w:ascii="Times New Roman" w:hAnsi="Times New Roman" w:cs="Times New Roman"/>
          <w:sz w:val="24"/>
          <w:szCs w:val="24"/>
        </w:rPr>
        <w:t>. (C) Cluster dendrogram of gene. Different colors represented different modules. (D) The module-trait heatmap showing Pearson correlation ecoefficiency between modules and endometriosis. (E) Venn diagram showing DEGs that related to endometriosis phenotype.</w:t>
      </w:r>
    </w:p>
    <w:p w14:paraId="75B425DC" w14:textId="56A796BE" w:rsidR="005257C0" w:rsidRDefault="005257C0" w:rsidP="005257C0">
      <w:pPr>
        <w:spacing w:line="360" w:lineRule="auto"/>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764EEB29" wp14:editId="3E42858F">
            <wp:extent cx="5400000" cy="3037143"/>
            <wp:effectExtent l="0" t="0" r="0" b="0"/>
            <wp:docPr id="5165043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04311" name="图片 51650431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00" cy="3037143"/>
                    </a:xfrm>
                    <a:prstGeom prst="rect">
                      <a:avLst/>
                    </a:prstGeom>
                  </pic:spPr>
                </pic:pic>
              </a:graphicData>
            </a:graphic>
          </wp:inline>
        </w:drawing>
      </w:r>
    </w:p>
    <w:p w14:paraId="4FECBE1A" w14:textId="77777777" w:rsidR="005257C0" w:rsidRDefault="005257C0" w:rsidP="005257C0">
      <w:pPr>
        <w:spacing w:line="360" w:lineRule="auto"/>
        <w:rPr>
          <w:rFonts w:ascii="Times New Roman" w:hAnsi="Times New Roman" w:cs="Times New Roman"/>
          <w:sz w:val="24"/>
          <w:szCs w:val="24"/>
        </w:rPr>
      </w:pPr>
    </w:p>
    <w:p w14:paraId="2A1E4B6A" w14:textId="77777777" w:rsidR="005257C0" w:rsidRDefault="005257C0" w:rsidP="005257C0">
      <w:pPr>
        <w:spacing w:line="360" w:lineRule="auto"/>
        <w:rPr>
          <w:rFonts w:ascii="Times New Roman" w:hAnsi="Times New Roman" w:cs="Times New Roman"/>
          <w:sz w:val="24"/>
          <w:szCs w:val="24"/>
        </w:rPr>
      </w:pPr>
    </w:p>
    <w:p w14:paraId="181F6A9C" w14:textId="77777777" w:rsidR="005257C0" w:rsidRDefault="005257C0" w:rsidP="005257C0">
      <w:pPr>
        <w:spacing w:line="360" w:lineRule="auto"/>
        <w:rPr>
          <w:rFonts w:ascii="Times New Roman" w:hAnsi="Times New Roman" w:cs="Times New Roman"/>
          <w:sz w:val="24"/>
          <w:szCs w:val="24"/>
        </w:rPr>
      </w:pPr>
    </w:p>
    <w:p w14:paraId="0934AB70" w14:textId="77777777" w:rsidR="005257C0" w:rsidRDefault="005257C0" w:rsidP="005257C0">
      <w:pPr>
        <w:spacing w:line="360" w:lineRule="auto"/>
        <w:rPr>
          <w:rFonts w:ascii="Times New Roman" w:hAnsi="Times New Roman" w:cs="Times New Roman"/>
          <w:sz w:val="24"/>
          <w:szCs w:val="24"/>
        </w:rPr>
      </w:pPr>
    </w:p>
    <w:p w14:paraId="0848BABC" w14:textId="77777777" w:rsidR="005257C0" w:rsidRDefault="005257C0" w:rsidP="005257C0">
      <w:pPr>
        <w:spacing w:line="360" w:lineRule="auto"/>
        <w:rPr>
          <w:rFonts w:ascii="Times New Roman" w:hAnsi="Times New Roman" w:cs="Times New Roman"/>
          <w:sz w:val="24"/>
          <w:szCs w:val="24"/>
        </w:rPr>
      </w:pPr>
    </w:p>
    <w:p w14:paraId="00D1BE64" w14:textId="77777777" w:rsidR="005257C0" w:rsidRDefault="005257C0" w:rsidP="005257C0">
      <w:pPr>
        <w:spacing w:line="360" w:lineRule="auto"/>
        <w:rPr>
          <w:rFonts w:ascii="Times New Roman" w:hAnsi="Times New Roman" w:cs="Times New Roman"/>
          <w:sz w:val="24"/>
          <w:szCs w:val="24"/>
        </w:rPr>
      </w:pPr>
    </w:p>
    <w:p w14:paraId="52983572" w14:textId="77777777" w:rsidR="005257C0" w:rsidRDefault="005257C0" w:rsidP="005257C0">
      <w:pPr>
        <w:spacing w:line="360" w:lineRule="auto"/>
        <w:rPr>
          <w:rFonts w:ascii="Times New Roman" w:hAnsi="Times New Roman" w:cs="Times New Roman"/>
          <w:sz w:val="24"/>
          <w:szCs w:val="24"/>
        </w:rPr>
      </w:pPr>
    </w:p>
    <w:p w14:paraId="29F1F0BD" w14:textId="77777777" w:rsidR="005257C0" w:rsidRDefault="005257C0" w:rsidP="005257C0">
      <w:pPr>
        <w:spacing w:line="360" w:lineRule="auto"/>
        <w:rPr>
          <w:rFonts w:ascii="Times New Roman" w:hAnsi="Times New Roman" w:cs="Times New Roman"/>
          <w:sz w:val="24"/>
          <w:szCs w:val="24"/>
        </w:rPr>
      </w:pPr>
    </w:p>
    <w:p w14:paraId="2DC62598" w14:textId="77777777" w:rsidR="005257C0" w:rsidRDefault="005257C0" w:rsidP="005257C0">
      <w:pPr>
        <w:spacing w:line="360" w:lineRule="auto"/>
        <w:rPr>
          <w:rFonts w:ascii="Times New Roman" w:hAnsi="Times New Roman" w:cs="Times New Roman"/>
          <w:sz w:val="24"/>
          <w:szCs w:val="24"/>
        </w:rPr>
      </w:pPr>
    </w:p>
    <w:p w14:paraId="13F8F013" w14:textId="77777777" w:rsidR="005257C0" w:rsidRDefault="005257C0" w:rsidP="005257C0">
      <w:pPr>
        <w:spacing w:line="360" w:lineRule="auto"/>
        <w:rPr>
          <w:rFonts w:ascii="Times New Roman" w:hAnsi="Times New Roman" w:cs="Times New Roman"/>
          <w:sz w:val="24"/>
          <w:szCs w:val="24"/>
        </w:rPr>
      </w:pPr>
    </w:p>
    <w:p w14:paraId="486C8D0B" w14:textId="77777777" w:rsidR="005257C0" w:rsidRDefault="005257C0" w:rsidP="005257C0">
      <w:pPr>
        <w:spacing w:line="360" w:lineRule="auto"/>
        <w:rPr>
          <w:rFonts w:ascii="Times New Roman" w:hAnsi="Times New Roman" w:cs="Times New Roman"/>
          <w:sz w:val="24"/>
          <w:szCs w:val="24"/>
        </w:rPr>
      </w:pPr>
    </w:p>
    <w:p w14:paraId="4D845A0C" w14:textId="77777777" w:rsidR="005257C0" w:rsidRDefault="005257C0" w:rsidP="005257C0">
      <w:pPr>
        <w:spacing w:line="360" w:lineRule="auto"/>
        <w:rPr>
          <w:rFonts w:ascii="Times New Roman" w:hAnsi="Times New Roman" w:cs="Times New Roman"/>
          <w:sz w:val="24"/>
          <w:szCs w:val="24"/>
        </w:rPr>
      </w:pPr>
    </w:p>
    <w:p w14:paraId="5891A88F" w14:textId="7D0B5AB2" w:rsidR="005257C0" w:rsidRPr="00124734" w:rsidRDefault="00D817BD" w:rsidP="005257C0">
      <w:pPr>
        <w:spacing w:line="360" w:lineRule="auto"/>
        <w:rPr>
          <w:rFonts w:ascii="Times New Roman" w:hAnsi="Times New Roman" w:cs="Times New Roman"/>
          <w:b/>
          <w:bCs/>
          <w:sz w:val="24"/>
          <w:szCs w:val="24"/>
        </w:rPr>
      </w:pPr>
      <w:r w:rsidRPr="00D817BD">
        <w:rPr>
          <w:rFonts w:ascii="Times New Roman" w:hAnsi="Times New Roman" w:cs="Times New Roman"/>
          <w:b/>
          <w:bCs/>
          <w:sz w:val="24"/>
          <w:szCs w:val="24"/>
        </w:rPr>
        <w:t>Supplementary</w:t>
      </w:r>
      <w:r w:rsidRPr="00D817BD">
        <w:rPr>
          <w:rFonts w:ascii="Times New Roman" w:hAnsi="Times New Roman" w:cs="Times New Roman" w:hint="eastAsia"/>
          <w:b/>
          <w:bCs/>
          <w:sz w:val="24"/>
          <w:szCs w:val="24"/>
        </w:rPr>
        <w:t xml:space="preserve"> </w:t>
      </w:r>
      <w:r w:rsidR="005257C0" w:rsidRPr="00124734">
        <w:rPr>
          <w:rFonts w:ascii="Times New Roman" w:hAnsi="Times New Roman" w:cs="Times New Roman" w:hint="eastAsia"/>
          <w:b/>
          <w:bCs/>
          <w:sz w:val="24"/>
          <w:szCs w:val="24"/>
        </w:rPr>
        <w:t xml:space="preserve">Fig. 2. </w:t>
      </w:r>
      <w:r w:rsidR="005257C0" w:rsidRPr="00124734">
        <w:rPr>
          <w:rFonts w:ascii="Times New Roman" w:hAnsi="Times New Roman" w:cs="Times New Roman"/>
          <w:b/>
          <w:bCs/>
          <w:sz w:val="24"/>
          <w:szCs w:val="24"/>
        </w:rPr>
        <w:t>Identification of FABP4 related biological function using GSE</w:t>
      </w:r>
      <w:r w:rsidR="005257C0" w:rsidRPr="00124734">
        <w:rPr>
          <w:rFonts w:ascii="Times New Roman" w:hAnsi="Times New Roman" w:cs="Times New Roman" w:hint="eastAsia"/>
          <w:b/>
          <w:bCs/>
          <w:sz w:val="24"/>
          <w:szCs w:val="24"/>
        </w:rPr>
        <w:t>23339</w:t>
      </w:r>
      <w:r w:rsidR="005257C0" w:rsidRPr="00124734">
        <w:rPr>
          <w:rFonts w:ascii="Times New Roman" w:hAnsi="Times New Roman" w:cs="Times New Roman"/>
          <w:b/>
          <w:bCs/>
          <w:sz w:val="24"/>
          <w:szCs w:val="24"/>
        </w:rPr>
        <w:t xml:space="preserve"> dataset</w:t>
      </w:r>
    </w:p>
    <w:p w14:paraId="66FC599A" w14:textId="77777777" w:rsidR="005257C0" w:rsidRDefault="005257C0" w:rsidP="005257C0">
      <w:pPr>
        <w:spacing w:line="360" w:lineRule="auto"/>
        <w:rPr>
          <w:rFonts w:ascii="Times New Roman" w:hAnsi="Times New Roman" w:cs="Times New Roman"/>
          <w:sz w:val="24"/>
          <w:szCs w:val="24"/>
        </w:rPr>
      </w:pPr>
      <w:r w:rsidRPr="00124734">
        <w:rPr>
          <w:rFonts w:ascii="Times New Roman" w:hAnsi="Times New Roman" w:cs="Times New Roman"/>
          <w:sz w:val="24"/>
          <w:szCs w:val="24"/>
        </w:rPr>
        <w:t>(A) Gene set enrichment analysis (GSEA) was used to analyze the enriched GO terms of genes correlated with FABP4. Bubble plot showing top 50 enriched GO terms of genes related FABP4. Red box labeling GO terms related mitochondria function. Blue box labeling terms related angiogenesis. Green box labeling terms related to immune response. (B) GSEA analysis showing genes related to FABP4 enriched in mitochondria related function.</w:t>
      </w:r>
    </w:p>
    <w:p w14:paraId="56F9DC18" w14:textId="4656A8FC" w:rsidR="005257C0" w:rsidRPr="00124734" w:rsidRDefault="005257C0" w:rsidP="005257C0">
      <w:pPr>
        <w:spacing w:line="360" w:lineRule="auto"/>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059D9CFF" wp14:editId="7D519809">
            <wp:extent cx="5400000" cy="3452962"/>
            <wp:effectExtent l="0" t="0" r="0" b="0"/>
            <wp:docPr id="548395014" name="图片 2" descr="图形用户界面, 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395014" name="图片 2" descr="图形用户界面, 图表&#10;&#10;AI 生成的内容可能不正确。"/>
                    <pic:cNvPicPr/>
                  </pic:nvPicPr>
                  <pic:blipFill rotWithShape="1">
                    <a:blip r:embed="rId7" cstate="print">
                      <a:extLst>
                        <a:ext uri="{28A0092B-C50C-407E-A947-70E740481C1C}">
                          <a14:useLocalDpi xmlns:a14="http://schemas.microsoft.com/office/drawing/2010/main" val="0"/>
                        </a:ext>
                      </a:extLst>
                    </a:blip>
                    <a:srcRect r="12015"/>
                    <a:stretch>
                      <a:fillRect/>
                    </a:stretch>
                  </pic:blipFill>
                  <pic:spPr bwMode="auto">
                    <a:xfrm>
                      <a:off x="0" y="0"/>
                      <a:ext cx="5400000" cy="3452962"/>
                    </a:xfrm>
                    <a:prstGeom prst="rect">
                      <a:avLst/>
                    </a:prstGeom>
                    <a:ln>
                      <a:noFill/>
                    </a:ln>
                    <a:extLst>
                      <a:ext uri="{53640926-AAD7-44D8-BBD7-CCE9431645EC}">
                        <a14:shadowObscured xmlns:a14="http://schemas.microsoft.com/office/drawing/2010/main"/>
                      </a:ext>
                    </a:extLst>
                  </pic:spPr>
                </pic:pic>
              </a:graphicData>
            </a:graphic>
          </wp:inline>
        </w:drawing>
      </w:r>
    </w:p>
    <w:p w14:paraId="15F1B63B" w14:textId="77777777" w:rsidR="005257C0" w:rsidRDefault="005257C0" w:rsidP="005257C0">
      <w:pPr>
        <w:spacing w:line="360" w:lineRule="auto"/>
        <w:rPr>
          <w:rFonts w:ascii="Times New Roman" w:hAnsi="Times New Roman" w:cs="Times New Roman"/>
          <w:b/>
          <w:bCs/>
          <w:color w:val="000000" w:themeColor="text1"/>
          <w:sz w:val="24"/>
          <w:szCs w:val="24"/>
        </w:rPr>
      </w:pPr>
    </w:p>
    <w:p w14:paraId="1BAABB12" w14:textId="77777777" w:rsidR="005257C0" w:rsidRDefault="005257C0" w:rsidP="005257C0">
      <w:pPr>
        <w:spacing w:line="360" w:lineRule="auto"/>
        <w:rPr>
          <w:rFonts w:ascii="Times New Roman" w:hAnsi="Times New Roman" w:cs="Times New Roman"/>
          <w:b/>
          <w:bCs/>
          <w:color w:val="000000" w:themeColor="text1"/>
          <w:sz w:val="24"/>
          <w:szCs w:val="24"/>
        </w:rPr>
      </w:pPr>
    </w:p>
    <w:p w14:paraId="07071C89" w14:textId="77777777" w:rsidR="005257C0" w:rsidRDefault="005257C0" w:rsidP="005257C0">
      <w:pPr>
        <w:spacing w:line="360" w:lineRule="auto"/>
        <w:rPr>
          <w:rFonts w:ascii="Times New Roman" w:hAnsi="Times New Roman" w:cs="Times New Roman"/>
          <w:b/>
          <w:bCs/>
          <w:color w:val="000000" w:themeColor="text1"/>
          <w:sz w:val="24"/>
          <w:szCs w:val="24"/>
        </w:rPr>
      </w:pPr>
    </w:p>
    <w:p w14:paraId="0FD20F0A" w14:textId="77777777" w:rsidR="005257C0" w:rsidRDefault="005257C0" w:rsidP="005257C0">
      <w:pPr>
        <w:spacing w:line="360" w:lineRule="auto"/>
        <w:rPr>
          <w:rFonts w:ascii="Times New Roman" w:hAnsi="Times New Roman" w:cs="Times New Roman"/>
          <w:b/>
          <w:bCs/>
          <w:color w:val="000000" w:themeColor="text1"/>
          <w:sz w:val="24"/>
          <w:szCs w:val="24"/>
        </w:rPr>
      </w:pPr>
    </w:p>
    <w:p w14:paraId="407567AF" w14:textId="77777777" w:rsidR="005257C0" w:rsidRDefault="005257C0" w:rsidP="005257C0">
      <w:pPr>
        <w:spacing w:line="360" w:lineRule="auto"/>
        <w:rPr>
          <w:rFonts w:ascii="Times New Roman" w:hAnsi="Times New Roman" w:cs="Times New Roman"/>
          <w:b/>
          <w:bCs/>
          <w:color w:val="000000" w:themeColor="text1"/>
          <w:sz w:val="24"/>
          <w:szCs w:val="24"/>
        </w:rPr>
      </w:pPr>
    </w:p>
    <w:p w14:paraId="672B7C3F" w14:textId="77777777" w:rsidR="005257C0" w:rsidRDefault="005257C0" w:rsidP="005257C0">
      <w:pPr>
        <w:spacing w:line="360" w:lineRule="auto"/>
        <w:rPr>
          <w:rFonts w:ascii="Times New Roman" w:hAnsi="Times New Roman" w:cs="Times New Roman"/>
          <w:b/>
          <w:bCs/>
          <w:color w:val="000000" w:themeColor="text1"/>
          <w:sz w:val="24"/>
          <w:szCs w:val="24"/>
        </w:rPr>
      </w:pPr>
    </w:p>
    <w:p w14:paraId="6504402A" w14:textId="77777777" w:rsidR="005257C0" w:rsidRDefault="005257C0" w:rsidP="005257C0">
      <w:pPr>
        <w:spacing w:line="360" w:lineRule="auto"/>
        <w:rPr>
          <w:rFonts w:ascii="Times New Roman" w:hAnsi="Times New Roman" w:cs="Times New Roman"/>
          <w:b/>
          <w:bCs/>
          <w:color w:val="000000" w:themeColor="text1"/>
          <w:sz w:val="24"/>
          <w:szCs w:val="24"/>
        </w:rPr>
      </w:pPr>
    </w:p>
    <w:p w14:paraId="0132470B" w14:textId="77777777" w:rsidR="005257C0" w:rsidRDefault="005257C0" w:rsidP="005257C0">
      <w:pPr>
        <w:spacing w:line="360" w:lineRule="auto"/>
        <w:rPr>
          <w:rFonts w:ascii="Times New Roman" w:hAnsi="Times New Roman" w:cs="Times New Roman"/>
          <w:b/>
          <w:bCs/>
          <w:color w:val="000000" w:themeColor="text1"/>
          <w:sz w:val="24"/>
          <w:szCs w:val="24"/>
        </w:rPr>
      </w:pPr>
    </w:p>
    <w:p w14:paraId="19B1F926" w14:textId="77777777" w:rsidR="005257C0" w:rsidRDefault="005257C0" w:rsidP="005257C0">
      <w:pPr>
        <w:spacing w:line="360" w:lineRule="auto"/>
        <w:rPr>
          <w:rFonts w:ascii="Times New Roman" w:hAnsi="Times New Roman" w:cs="Times New Roman"/>
          <w:b/>
          <w:bCs/>
          <w:color w:val="000000" w:themeColor="text1"/>
          <w:sz w:val="24"/>
          <w:szCs w:val="24"/>
        </w:rPr>
      </w:pPr>
    </w:p>
    <w:p w14:paraId="05CFB5D3" w14:textId="77777777" w:rsidR="005257C0" w:rsidRDefault="005257C0" w:rsidP="005257C0">
      <w:pPr>
        <w:spacing w:line="360" w:lineRule="auto"/>
        <w:rPr>
          <w:rFonts w:ascii="Times New Roman" w:hAnsi="Times New Roman" w:cs="Times New Roman"/>
          <w:b/>
          <w:bCs/>
          <w:color w:val="000000" w:themeColor="text1"/>
          <w:sz w:val="24"/>
          <w:szCs w:val="24"/>
        </w:rPr>
      </w:pPr>
    </w:p>
    <w:p w14:paraId="7A06591C" w14:textId="0FA3D19C" w:rsidR="005257C0" w:rsidRPr="00124734" w:rsidRDefault="00D817BD" w:rsidP="005257C0">
      <w:pPr>
        <w:spacing w:line="360" w:lineRule="auto"/>
        <w:rPr>
          <w:rFonts w:ascii="Times New Roman" w:hAnsi="Times New Roman" w:cs="Times New Roman"/>
          <w:b/>
          <w:bCs/>
          <w:color w:val="000000" w:themeColor="text1"/>
          <w:sz w:val="24"/>
          <w:szCs w:val="24"/>
        </w:rPr>
      </w:pPr>
      <w:r w:rsidRPr="00D817BD">
        <w:rPr>
          <w:rFonts w:ascii="Times New Roman" w:hAnsi="Times New Roman" w:cs="Times New Roman"/>
          <w:b/>
          <w:bCs/>
          <w:sz w:val="24"/>
          <w:szCs w:val="24"/>
        </w:rPr>
        <w:t>Supplementary</w:t>
      </w:r>
      <w:r w:rsidRPr="00D817BD">
        <w:rPr>
          <w:rFonts w:ascii="Times New Roman" w:hAnsi="Times New Roman" w:cs="Times New Roman" w:hint="eastAsia"/>
          <w:b/>
          <w:bCs/>
          <w:sz w:val="24"/>
          <w:szCs w:val="24"/>
        </w:rPr>
        <w:t xml:space="preserve"> </w:t>
      </w:r>
      <w:r w:rsidR="005257C0" w:rsidRPr="00124734">
        <w:rPr>
          <w:rFonts w:ascii="Times New Roman" w:hAnsi="Times New Roman" w:cs="Times New Roman" w:hint="eastAsia"/>
          <w:b/>
          <w:bCs/>
          <w:color w:val="000000" w:themeColor="text1"/>
          <w:sz w:val="24"/>
          <w:szCs w:val="24"/>
        </w:rPr>
        <w:t xml:space="preserve">Fig. 3. Identification of primary </w:t>
      </w:r>
      <w:r w:rsidR="005257C0" w:rsidRPr="00124734">
        <w:rPr>
          <w:rFonts w:ascii="Times New Roman" w:hAnsi="Times New Roman" w:cs="Times New Roman"/>
          <w:b/>
          <w:bCs/>
          <w:color w:val="000000" w:themeColor="text1"/>
          <w:sz w:val="24"/>
          <w:szCs w:val="24"/>
        </w:rPr>
        <w:t>endometrial</w:t>
      </w:r>
      <w:r w:rsidR="005257C0" w:rsidRPr="00124734">
        <w:rPr>
          <w:rFonts w:ascii="Times New Roman" w:hAnsi="Times New Roman" w:cs="Times New Roman" w:hint="eastAsia"/>
          <w:b/>
          <w:bCs/>
          <w:color w:val="000000" w:themeColor="text1"/>
          <w:sz w:val="24"/>
          <w:szCs w:val="24"/>
        </w:rPr>
        <w:t xml:space="preserve"> stromal cells</w:t>
      </w:r>
    </w:p>
    <w:p w14:paraId="60958427" w14:textId="77777777" w:rsidR="005257C0" w:rsidRDefault="005257C0" w:rsidP="005257C0">
      <w:pPr>
        <w:spacing w:line="360" w:lineRule="auto"/>
        <w:rPr>
          <w:rFonts w:ascii="Times New Roman" w:hAnsi="Times New Roman" w:cs="Times New Roman"/>
          <w:color w:val="000000" w:themeColor="text1"/>
          <w:sz w:val="24"/>
          <w:szCs w:val="24"/>
        </w:rPr>
      </w:pPr>
      <w:r w:rsidRPr="00124734">
        <w:rPr>
          <w:rFonts w:ascii="Times New Roman" w:hAnsi="Times New Roman" w:cs="Times New Roman"/>
          <w:color w:val="000000" w:themeColor="text1"/>
          <w:sz w:val="24"/>
          <w:szCs w:val="24"/>
        </w:rPr>
        <w:t xml:space="preserve">Primary </w:t>
      </w:r>
      <w:r w:rsidRPr="00124734">
        <w:rPr>
          <w:rFonts w:ascii="Times New Roman" w:hAnsi="Times New Roman" w:cs="Times New Roman" w:hint="eastAsia"/>
          <w:color w:val="000000" w:themeColor="text1"/>
          <w:sz w:val="24"/>
          <w:szCs w:val="24"/>
        </w:rPr>
        <w:t>endometrial stromal cells</w:t>
      </w:r>
      <w:r w:rsidRPr="00124734">
        <w:rPr>
          <w:rFonts w:ascii="Times New Roman" w:hAnsi="Times New Roman" w:cs="Times New Roman"/>
          <w:color w:val="000000" w:themeColor="text1"/>
          <w:sz w:val="24"/>
          <w:szCs w:val="24"/>
        </w:rPr>
        <w:t xml:space="preserve"> morphology.</w:t>
      </w:r>
      <w:r w:rsidRPr="00124734">
        <w:rPr>
          <w:rFonts w:ascii="Times New Roman" w:hAnsi="Times New Roman" w:cs="Times New Roman" w:hint="eastAsia"/>
          <w:color w:val="000000" w:themeColor="text1"/>
          <w:sz w:val="24"/>
          <w:szCs w:val="24"/>
        </w:rPr>
        <w:t xml:space="preserve"> </w:t>
      </w:r>
      <w:r w:rsidRPr="00124734">
        <w:rPr>
          <w:rFonts w:ascii="Times New Roman" w:hAnsi="Times New Roman" w:cs="Times New Roman"/>
          <w:color w:val="000000" w:themeColor="text1"/>
          <w:sz w:val="24"/>
          <w:szCs w:val="24"/>
        </w:rPr>
        <w:t>Cell purity was assessed by immunofluorescence staining for vimentin (stromal cells), cytokeratin (epithelial cells), and CD45 (leukocytes). Stromal cell purity exceeded 95%, as confirmed by positive vimentin staining and negative staining for cytokeratin and CD45.</w:t>
      </w:r>
    </w:p>
    <w:p w14:paraId="7FC0652B" w14:textId="60DB80EA" w:rsidR="005257C0" w:rsidRPr="00124734" w:rsidRDefault="005257C0" w:rsidP="005257C0">
      <w:pPr>
        <w:spacing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14:ligatures w14:val="standardContextual"/>
        </w:rPr>
        <w:drawing>
          <wp:inline distT="0" distB="0" distL="0" distR="0" wp14:anchorId="5FED70B1" wp14:editId="399DFF22">
            <wp:extent cx="5400000" cy="5400000"/>
            <wp:effectExtent l="0" t="0" r="0" b="0"/>
            <wp:docPr id="139484755" name="图片 4" descr="图片包含 日历&#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4755" name="图片 4" descr="图片包含 日历&#10;&#10;AI 生成的内容可能不正确。"/>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00" cy="5400000"/>
                    </a:xfrm>
                    <a:prstGeom prst="rect">
                      <a:avLst/>
                    </a:prstGeom>
                  </pic:spPr>
                </pic:pic>
              </a:graphicData>
            </a:graphic>
          </wp:inline>
        </w:drawing>
      </w:r>
    </w:p>
    <w:p w14:paraId="42A71055" w14:textId="77777777" w:rsidR="005257C0" w:rsidRDefault="005257C0" w:rsidP="005257C0">
      <w:pPr>
        <w:rPr>
          <w:rFonts w:ascii="Times New Roman" w:hAnsi="Times New Roman" w:cs="Times New Roman"/>
          <w:b/>
          <w:bCs/>
          <w:noProof/>
          <w:sz w:val="24"/>
          <w:szCs w:val="24"/>
        </w:rPr>
      </w:pPr>
    </w:p>
    <w:p w14:paraId="5BFE2F27" w14:textId="77777777" w:rsidR="005257C0" w:rsidRDefault="005257C0" w:rsidP="005257C0">
      <w:pPr>
        <w:rPr>
          <w:rFonts w:ascii="Times New Roman" w:hAnsi="Times New Roman" w:cs="Times New Roman"/>
          <w:b/>
          <w:bCs/>
          <w:noProof/>
          <w:sz w:val="24"/>
          <w:szCs w:val="24"/>
        </w:rPr>
      </w:pPr>
    </w:p>
    <w:p w14:paraId="2CA92278" w14:textId="77777777" w:rsidR="005257C0" w:rsidRDefault="005257C0" w:rsidP="005257C0">
      <w:pPr>
        <w:rPr>
          <w:rFonts w:ascii="Times New Roman" w:hAnsi="Times New Roman" w:cs="Times New Roman"/>
          <w:b/>
          <w:bCs/>
          <w:noProof/>
          <w:sz w:val="24"/>
          <w:szCs w:val="24"/>
        </w:rPr>
      </w:pPr>
    </w:p>
    <w:p w14:paraId="517EF8EA" w14:textId="77777777" w:rsidR="005257C0" w:rsidRDefault="005257C0" w:rsidP="005257C0">
      <w:pPr>
        <w:rPr>
          <w:rFonts w:ascii="Times New Roman" w:hAnsi="Times New Roman" w:cs="Times New Roman"/>
          <w:b/>
          <w:bCs/>
          <w:noProof/>
          <w:sz w:val="24"/>
          <w:szCs w:val="24"/>
        </w:rPr>
      </w:pPr>
    </w:p>
    <w:p w14:paraId="5CB4F280" w14:textId="77777777" w:rsidR="005257C0" w:rsidRDefault="005257C0" w:rsidP="005257C0">
      <w:pPr>
        <w:rPr>
          <w:rFonts w:ascii="Times New Roman" w:hAnsi="Times New Roman" w:cs="Times New Roman"/>
          <w:b/>
          <w:bCs/>
          <w:noProof/>
          <w:sz w:val="24"/>
          <w:szCs w:val="24"/>
        </w:rPr>
      </w:pPr>
    </w:p>
    <w:p w14:paraId="260A80E2" w14:textId="77777777" w:rsidR="005257C0" w:rsidRDefault="005257C0" w:rsidP="005257C0">
      <w:pPr>
        <w:rPr>
          <w:rFonts w:ascii="Times New Roman" w:hAnsi="Times New Roman" w:cs="Times New Roman"/>
          <w:b/>
          <w:bCs/>
          <w:noProof/>
          <w:sz w:val="24"/>
          <w:szCs w:val="24"/>
        </w:rPr>
      </w:pPr>
    </w:p>
    <w:p w14:paraId="05409633" w14:textId="77777777" w:rsidR="005257C0" w:rsidRDefault="005257C0" w:rsidP="005257C0">
      <w:pPr>
        <w:rPr>
          <w:rFonts w:ascii="Times New Roman" w:hAnsi="Times New Roman" w:cs="Times New Roman"/>
          <w:b/>
          <w:bCs/>
          <w:noProof/>
          <w:sz w:val="24"/>
          <w:szCs w:val="24"/>
        </w:rPr>
      </w:pPr>
    </w:p>
    <w:p w14:paraId="2C2BD61C" w14:textId="77777777" w:rsidR="005257C0" w:rsidRDefault="005257C0" w:rsidP="005257C0">
      <w:pPr>
        <w:rPr>
          <w:rFonts w:ascii="Times New Roman" w:hAnsi="Times New Roman" w:cs="Times New Roman"/>
          <w:b/>
          <w:bCs/>
          <w:noProof/>
          <w:sz w:val="24"/>
          <w:szCs w:val="24"/>
        </w:rPr>
      </w:pPr>
    </w:p>
    <w:p w14:paraId="2B4D7F56" w14:textId="77777777" w:rsidR="005257C0" w:rsidRDefault="005257C0" w:rsidP="005257C0">
      <w:pPr>
        <w:rPr>
          <w:rFonts w:ascii="Times New Roman" w:hAnsi="Times New Roman" w:cs="Times New Roman"/>
          <w:b/>
          <w:bCs/>
          <w:noProof/>
          <w:sz w:val="24"/>
          <w:szCs w:val="24"/>
        </w:rPr>
      </w:pPr>
    </w:p>
    <w:p w14:paraId="60E25156" w14:textId="78D88E92" w:rsidR="005257C0" w:rsidRDefault="00D817BD" w:rsidP="005257C0">
      <w:pPr>
        <w:rPr>
          <w:rFonts w:ascii="Times New Roman" w:hAnsi="Times New Roman" w:cs="Times New Roman"/>
          <w:b/>
          <w:bCs/>
          <w:noProof/>
          <w:sz w:val="24"/>
          <w:szCs w:val="24"/>
        </w:rPr>
      </w:pPr>
      <w:r w:rsidRPr="00D817BD">
        <w:rPr>
          <w:rFonts w:ascii="Times New Roman" w:hAnsi="Times New Roman" w:cs="Times New Roman"/>
          <w:b/>
          <w:bCs/>
          <w:sz w:val="24"/>
          <w:szCs w:val="24"/>
        </w:rPr>
        <w:t>Supplementary</w:t>
      </w:r>
      <w:r w:rsidRPr="00D817BD">
        <w:rPr>
          <w:rFonts w:ascii="Times New Roman" w:hAnsi="Times New Roman" w:cs="Times New Roman" w:hint="eastAsia"/>
          <w:b/>
          <w:bCs/>
          <w:sz w:val="24"/>
          <w:szCs w:val="24"/>
        </w:rPr>
        <w:t xml:space="preserve"> </w:t>
      </w:r>
      <w:r w:rsidR="005257C0" w:rsidRPr="00124734">
        <w:rPr>
          <w:rFonts w:ascii="Times New Roman" w:hAnsi="Times New Roman" w:cs="Times New Roman" w:hint="eastAsia"/>
          <w:b/>
          <w:bCs/>
          <w:noProof/>
          <w:sz w:val="24"/>
          <w:szCs w:val="24"/>
        </w:rPr>
        <w:t>Fig. 4. Immunoblotting confirms FABP4 overexpression in transfected endoemtial stromal cells.</w:t>
      </w:r>
    </w:p>
    <w:p w14:paraId="07C095BF" w14:textId="4D640CC8" w:rsidR="005F142D" w:rsidRPr="00086E3B" w:rsidRDefault="005257C0" w:rsidP="005257C0">
      <w:pPr>
        <w:rPr>
          <w:rFonts w:ascii="Times New Roman" w:hAnsi="Times New Roman" w:cs="Times New Roman" w:hint="eastAsia"/>
          <w:noProof/>
          <w:color w:val="000000" w:themeColor="text1"/>
          <w:sz w:val="24"/>
          <w:szCs w:val="24"/>
          <w14:ligatures w14:val="standardContextual"/>
        </w:rPr>
      </w:pPr>
      <w:r w:rsidRPr="005257C0">
        <w:rPr>
          <w:rFonts w:ascii="Times New Roman" w:hAnsi="Times New Roman" w:cs="Times New Roman"/>
          <w:noProof/>
          <w:color w:val="000000" w:themeColor="text1"/>
          <w:sz w:val="24"/>
          <w:szCs w:val="24"/>
          <w14:ligatures w14:val="standardContextual"/>
        </w:rPr>
        <w:t xml:space="preserve"> </w:t>
      </w:r>
      <w:r>
        <w:rPr>
          <w:rFonts w:ascii="Times New Roman" w:hAnsi="Times New Roman" w:cs="Times New Roman"/>
          <w:noProof/>
          <w:color w:val="000000" w:themeColor="text1"/>
          <w:sz w:val="24"/>
          <w:szCs w:val="24"/>
          <w14:ligatures w14:val="standardContextual"/>
        </w:rPr>
        <w:drawing>
          <wp:inline distT="0" distB="0" distL="0" distR="0" wp14:anchorId="0EBB83A9" wp14:editId="571AC901">
            <wp:extent cx="2520000" cy="2520000"/>
            <wp:effectExtent l="0" t="0" r="0" b="0"/>
            <wp:docPr id="567791054" name="图片 3"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91054" name="图片 3" descr="图示&#10;&#10;AI 生成的内容可能不正确。"/>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bookmarkStart w:id="0" w:name="_GoBack"/>
      <w:bookmarkEnd w:id="0"/>
    </w:p>
    <w:sectPr w:rsidR="005F142D" w:rsidRPr="00086E3B">
      <w:pgSz w:w="11906" w:h="16838"/>
      <w:pgMar w:top="1440" w:right="1800" w:bottom="1440" w:left="1800" w:header="720" w:footer="72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7766A4" w14:textId="77777777" w:rsidR="00BE0B1E" w:rsidRDefault="00BE0B1E" w:rsidP="005257C0">
      <w:r>
        <w:separator/>
      </w:r>
    </w:p>
  </w:endnote>
  <w:endnote w:type="continuationSeparator" w:id="0">
    <w:p w14:paraId="04F8A6B4" w14:textId="77777777" w:rsidR="00BE0B1E" w:rsidRDefault="00BE0B1E" w:rsidP="00525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3C720" w14:textId="77777777" w:rsidR="00BE0B1E" w:rsidRDefault="00BE0B1E" w:rsidP="005257C0">
      <w:r>
        <w:separator/>
      </w:r>
    </w:p>
  </w:footnote>
  <w:footnote w:type="continuationSeparator" w:id="0">
    <w:p w14:paraId="2483E979" w14:textId="77777777" w:rsidR="00BE0B1E" w:rsidRDefault="00BE0B1E" w:rsidP="005257C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B58"/>
    <w:rsid w:val="00081A51"/>
    <w:rsid w:val="00086E3B"/>
    <w:rsid w:val="000D5903"/>
    <w:rsid w:val="00156307"/>
    <w:rsid w:val="001B359C"/>
    <w:rsid w:val="004B407F"/>
    <w:rsid w:val="005257C0"/>
    <w:rsid w:val="005F142D"/>
    <w:rsid w:val="00701394"/>
    <w:rsid w:val="0073678F"/>
    <w:rsid w:val="00995B58"/>
    <w:rsid w:val="00B55F75"/>
    <w:rsid w:val="00BE0B1E"/>
    <w:rsid w:val="00D817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1563DF"/>
  <w15:chartTrackingRefBased/>
  <w15:docId w15:val="{E0744B93-A15A-4F6D-AEAB-CCAF4ADDB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257C0"/>
    <w:pPr>
      <w:widowControl w:val="0"/>
      <w:spacing w:after="0" w:line="240" w:lineRule="auto"/>
      <w:jc w:val="both"/>
    </w:pPr>
    <w:rPr>
      <w:sz w:val="21"/>
      <w:szCs w:val="22"/>
      <w14:ligatures w14:val="none"/>
    </w:rPr>
  </w:style>
  <w:style w:type="paragraph" w:styleId="1">
    <w:name w:val="heading 1"/>
    <w:basedOn w:val="a"/>
    <w:next w:val="a"/>
    <w:link w:val="10"/>
    <w:uiPriority w:val="9"/>
    <w:qFormat/>
    <w:rsid w:val="00995B58"/>
    <w:pPr>
      <w:keepNext/>
      <w:keepLines/>
      <w:spacing w:before="480" w:after="80" w:line="278" w:lineRule="auto"/>
      <w:jc w:val="left"/>
      <w:outlineLvl w:val="0"/>
    </w:pPr>
    <w:rPr>
      <w:rFonts w:asciiTheme="majorHAnsi" w:eastAsiaTheme="majorEastAsia" w:hAnsiTheme="majorHAnsi" w:cstheme="majorBidi"/>
      <w:color w:val="0F4761" w:themeColor="accent1" w:themeShade="BF"/>
      <w:sz w:val="48"/>
      <w:szCs w:val="48"/>
      <w14:ligatures w14:val="standardContextual"/>
    </w:rPr>
  </w:style>
  <w:style w:type="paragraph" w:styleId="2">
    <w:name w:val="heading 2"/>
    <w:basedOn w:val="a"/>
    <w:next w:val="a"/>
    <w:link w:val="20"/>
    <w:uiPriority w:val="9"/>
    <w:semiHidden/>
    <w:unhideWhenUsed/>
    <w:qFormat/>
    <w:rsid w:val="00995B58"/>
    <w:pPr>
      <w:keepNext/>
      <w:keepLines/>
      <w:spacing w:before="160" w:after="80" w:line="278" w:lineRule="auto"/>
      <w:jc w:val="left"/>
      <w:outlineLvl w:val="1"/>
    </w:pPr>
    <w:rPr>
      <w:rFonts w:asciiTheme="majorHAnsi" w:eastAsiaTheme="majorEastAsia" w:hAnsiTheme="majorHAnsi" w:cstheme="majorBidi"/>
      <w:color w:val="0F4761" w:themeColor="accent1" w:themeShade="BF"/>
      <w:sz w:val="40"/>
      <w:szCs w:val="40"/>
      <w14:ligatures w14:val="standardContextual"/>
    </w:rPr>
  </w:style>
  <w:style w:type="paragraph" w:styleId="3">
    <w:name w:val="heading 3"/>
    <w:basedOn w:val="a"/>
    <w:next w:val="a"/>
    <w:link w:val="30"/>
    <w:uiPriority w:val="9"/>
    <w:semiHidden/>
    <w:unhideWhenUsed/>
    <w:qFormat/>
    <w:rsid w:val="00995B58"/>
    <w:pPr>
      <w:keepNext/>
      <w:keepLines/>
      <w:spacing w:before="160" w:after="80" w:line="278" w:lineRule="auto"/>
      <w:jc w:val="left"/>
      <w:outlineLvl w:val="2"/>
    </w:pPr>
    <w:rPr>
      <w:rFonts w:asciiTheme="majorHAnsi" w:eastAsiaTheme="majorEastAsia" w:hAnsiTheme="majorHAnsi" w:cstheme="majorBidi"/>
      <w:color w:val="0F4761" w:themeColor="accent1" w:themeShade="BF"/>
      <w:sz w:val="32"/>
      <w:szCs w:val="32"/>
      <w14:ligatures w14:val="standardContextual"/>
    </w:rPr>
  </w:style>
  <w:style w:type="paragraph" w:styleId="4">
    <w:name w:val="heading 4"/>
    <w:basedOn w:val="a"/>
    <w:next w:val="a"/>
    <w:link w:val="40"/>
    <w:uiPriority w:val="9"/>
    <w:semiHidden/>
    <w:unhideWhenUsed/>
    <w:qFormat/>
    <w:rsid w:val="00995B58"/>
    <w:pPr>
      <w:keepNext/>
      <w:keepLines/>
      <w:spacing w:before="80" w:after="40" w:line="278" w:lineRule="auto"/>
      <w:jc w:val="left"/>
      <w:outlineLvl w:val="3"/>
    </w:pPr>
    <w:rPr>
      <w:rFonts w:cstheme="majorBidi"/>
      <w:color w:val="0F4761" w:themeColor="accent1" w:themeShade="BF"/>
      <w:sz w:val="28"/>
      <w:szCs w:val="28"/>
      <w14:ligatures w14:val="standardContextual"/>
    </w:rPr>
  </w:style>
  <w:style w:type="paragraph" w:styleId="5">
    <w:name w:val="heading 5"/>
    <w:basedOn w:val="a"/>
    <w:next w:val="a"/>
    <w:link w:val="50"/>
    <w:uiPriority w:val="9"/>
    <w:semiHidden/>
    <w:unhideWhenUsed/>
    <w:qFormat/>
    <w:rsid w:val="00995B58"/>
    <w:pPr>
      <w:keepNext/>
      <w:keepLines/>
      <w:spacing w:before="80" w:after="40" w:line="278" w:lineRule="auto"/>
      <w:jc w:val="left"/>
      <w:outlineLvl w:val="4"/>
    </w:pPr>
    <w:rPr>
      <w:rFonts w:cstheme="majorBidi"/>
      <w:color w:val="0F4761" w:themeColor="accent1" w:themeShade="BF"/>
      <w:sz w:val="24"/>
      <w:szCs w:val="24"/>
      <w14:ligatures w14:val="standardContextual"/>
    </w:rPr>
  </w:style>
  <w:style w:type="paragraph" w:styleId="6">
    <w:name w:val="heading 6"/>
    <w:basedOn w:val="a"/>
    <w:next w:val="a"/>
    <w:link w:val="60"/>
    <w:uiPriority w:val="9"/>
    <w:semiHidden/>
    <w:unhideWhenUsed/>
    <w:qFormat/>
    <w:rsid w:val="00995B58"/>
    <w:pPr>
      <w:keepNext/>
      <w:keepLines/>
      <w:spacing w:before="40" w:line="278" w:lineRule="auto"/>
      <w:jc w:val="left"/>
      <w:outlineLvl w:val="5"/>
    </w:pPr>
    <w:rPr>
      <w:rFonts w:cstheme="majorBidi"/>
      <w:b/>
      <w:bCs/>
      <w:color w:val="0F4761" w:themeColor="accent1" w:themeShade="BF"/>
      <w:sz w:val="22"/>
      <w:szCs w:val="24"/>
      <w14:ligatures w14:val="standardContextual"/>
    </w:rPr>
  </w:style>
  <w:style w:type="paragraph" w:styleId="7">
    <w:name w:val="heading 7"/>
    <w:basedOn w:val="a"/>
    <w:next w:val="a"/>
    <w:link w:val="70"/>
    <w:uiPriority w:val="9"/>
    <w:semiHidden/>
    <w:unhideWhenUsed/>
    <w:qFormat/>
    <w:rsid w:val="00995B58"/>
    <w:pPr>
      <w:keepNext/>
      <w:keepLines/>
      <w:spacing w:before="40" w:line="278" w:lineRule="auto"/>
      <w:jc w:val="left"/>
      <w:outlineLvl w:val="6"/>
    </w:pPr>
    <w:rPr>
      <w:rFonts w:cstheme="majorBidi"/>
      <w:b/>
      <w:bCs/>
      <w:color w:val="595959" w:themeColor="text1" w:themeTint="A6"/>
      <w:sz w:val="22"/>
      <w:szCs w:val="24"/>
      <w14:ligatures w14:val="standardContextual"/>
    </w:rPr>
  </w:style>
  <w:style w:type="paragraph" w:styleId="8">
    <w:name w:val="heading 8"/>
    <w:basedOn w:val="a"/>
    <w:next w:val="a"/>
    <w:link w:val="80"/>
    <w:uiPriority w:val="9"/>
    <w:semiHidden/>
    <w:unhideWhenUsed/>
    <w:qFormat/>
    <w:rsid w:val="00995B58"/>
    <w:pPr>
      <w:keepNext/>
      <w:keepLines/>
      <w:spacing w:line="278" w:lineRule="auto"/>
      <w:jc w:val="left"/>
      <w:outlineLvl w:val="7"/>
    </w:pPr>
    <w:rPr>
      <w:rFonts w:cstheme="majorBidi"/>
      <w:color w:val="595959" w:themeColor="text1" w:themeTint="A6"/>
      <w:sz w:val="22"/>
      <w:szCs w:val="24"/>
      <w14:ligatures w14:val="standardContextual"/>
    </w:rPr>
  </w:style>
  <w:style w:type="paragraph" w:styleId="9">
    <w:name w:val="heading 9"/>
    <w:basedOn w:val="a"/>
    <w:next w:val="a"/>
    <w:link w:val="90"/>
    <w:uiPriority w:val="9"/>
    <w:semiHidden/>
    <w:unhideWhenUsed/>
    <w:qFormat/>
    <w:rsid w:val="00995B58"/>
    <w:pPr>
      <w:keepNext/>
      <w:keepLines/>
      <w:spacing w:line="278" w:lineRule="auto"/>
      <w:jc w:val="left"/>
      <w:outlineLvl w:val="8"/>
    </w:pPr>
    <w:rPr>
      <w:rFonts w:eastAsiaTheme="majorEastAsia" w:cstheme="majorBidi"/>
      <w:color w:val="595959" w:themeColor="text1" w:themeTint="A6"/>
      <w:sz w:val="22"/>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95B58"/>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995B58"/>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995B58"/>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995B58"/>
    <w:rPr>
      <w:rFonts w:cstheme="majorBidi"/>
      <w:color w:val="0F4761" w:themeColor="accent1" w:themeShade="BF"/>
      <w:sz w:val="28"/>
      <w:szCs w:val="28"/>
    </w:rPr>
  </w:style>
  <w:style w:type="character" w:customStyle="1" w:styleId="50">
    <w:name w:val="标题 5 字符"/>
    <w:basedOn w:val="a0"/>
    <w:link w:val="5"/>
    <w:uiPriority w:val="9"/>
    <w:semiHidden/>
    <w:rsid w:val="00995B58"/>
    <w:rPr>
      <w:rFonts w:cstheme="majorBidi"/>
      <w:color w:val="0F4761" w:themeColor="accent1" w:themeShade="BF"/>
      <w:sz w:val="24"/>
    </w:rPr>
  </w:style>
  <w:style w:type="character" w:customStyle="1" w:styleId="60">
    <w:name w:val="标题 6 字符"/>
    <w:basedOn w:val="a0"/>
    <w:link w:val="6"/>
    <w:uiPriority w:val="9"/>
    <w:semiHidden/>
    <w:rsid w:val="00995B58"/>
    <w:rPr>
      <w:rFonts w:cstheme="majorBidi"/>
      <w:b/>
      <w:bCs/>
      <w:color w:val="0F4761" w:themeColor="accent1" w:themeShade="BF"/>
    </w:rPr>
  </w:style>
  <w:style w:type="character" w:customStyle="1" w:styleId="70">
    <w:name w:val="标题 7 字符"/>
    <w:basedOn w:val="a0"/>
    <w:link w:val="7"/>
    <w:uiPriority w:val="9"/>
    <w:semiHidden/>
    <w:rsid w:val="00995B58"/>
    <w:rPr>
      <w:rFonts w:cstheme="majorBidi"/>
      <w:b/>
      <w:bCs/>
      <w:color w:val="595959" w:themeColor="text1" w:themeTint="A6"/>
    </w:rPr>
  </w:style>
  <w:style w:type="character" w:customStyle="1" w:styleId="80">
    <w:name w:val="标题 8 字符"/>
    <w:basedOn w:val="a0"/>
    <w:link w:val="8"/>
    <w:uiPriority w:val="9"/>
    <w:semiHidden/>
    <w:rsid w:val="00995B58"/>
    <w:rPr>
      <w:rFonts w:cstheme="majorBidi"/>
      <w:color w:val="595959" w:themeColor="text1" w:themeTint="A6"/>
    </w:rPr>
  </w:style>
  <w:style w:type="character" w:customStyle="1" w:styleId="90">
    <w:name w:val="标题 9 字符"/>
    <w:basedOn w:val="a0"/>
    <w:link w:val="9"/>
    <w:uiPriority w:val="9"/>
    <w:semiHidden/>
    <w:rsid w:val="00995B58"/>
    <w:rPr>
      <w:rFonts w:eastAsiaTheme="majorEastAsia" w:cstheme="majorBidi"/>
      <w:color w:val="595959" w:themeColor="text1" w:themeTint="A6"/>
    </w:rPr>
  </w:style>
  <w:style w:type="paragraph" w:styleId="a3">
    <w:name w:val="Title"/>
    <w:basedOn w:val="a"/>
    <w:next w:val="a"/>
    <w:link w:val="a4"/>
    <w:uiPriority w:val="10"/>
    <w:qFormat/>
    <w:rsid w:val="00995B58"/>
    <w:pPr>
      <w:spacing w:after="80"/>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a4">
    <w:name w:val="标题 字符"/>
    <w:basedOn w:val="a0"/>
    <w:link w:val="a3"/>
    <w:uiPriority w:val="10"/>
    <w:rsid w:val="00995B5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95B58"/>
    <w:pPr>
      <w:numPr>
        <w:ilvl w:val="1"/>
      </w:numPr>
      <w:spacing w:after="160" w:line="278" w:lineRule="auto"/>
      <w:jc w:val="center"/>
    </w:pPr>
    <w:rPr>
      <w:rFonts w:asciiTheme="majorHAnsi" w:eastAsiaTheme="majorEastAsia" w:hAnsiTheme="majorHAnsi" w:cstheme="majorBidi"/>
      <w:color w:val="595959" w:themeColor="text1" w:themeTint="A6"/>
      <w:spacing w:val="15"/>
      <w:sz w:val="28"/>
      <w:szCs w:val="28"/>
      <w14:ligatures w14:val="standardContextual"/>
    </w:rPr>
  </w:style>
  <w:style w:type="character" w:customStyle="1" w:styleId="a6">
    <w:name w:val="副标题 字符"/>
    <w:basedOn w:val="a0"/>
    <w:link w:val="a5"/>
    <w:uiPriority w:val="11"/>
    <w:rsid w:val="00995B58"/>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95B58"/>
    <w:pPr>
      <w:spacing w:before="160" w:after="160" w:line="278" w:lineRule="auto"/>
      <w:jc w:val="center"/>
    </w:pPr>
    <w:rPr>
      <w:i/>
      <w:iCs/>
      <w:color w:val="404040" w:themeColor="text1" w:themeTint="BF"/>
      <w:sz w:val="22"/>
      <w:szCs w:val="24"/>
      <w14:ligatures w14:val="standardContextual"/>
    </w:rPr>
  </w:style>
  <w:style w:type="character" w:customStyle="1" w:styleId="a8">
    <w:name w:val="引用 字符"/>
    <w:basedOn w:val="a0"/>
    <w:link w:val="a7"/>
    <w:uiPriority w:val="29"/>
    <w:rsid w:val="00995B58"/>
    <w:rPr>
      <w:i/>
      <w:iCs/>
      <w:color w:val="404040" w:themeColor="text1" w:themeTint="BF"/>
    </w:rPr>
  </w:style>
  <w:style w:type="paragraph" w:styleId="a9">
    <w:name w:val="List Paragraph"/>
    <w:basedOn w:val="a"/>
    <w:uiPriority w:val="34"/>
    <w:qFormat/>
    <w:rsid w:val="00995B58"/>
    <w:pPr>
      <w:spacing w:after="160" w:line="278" w:lineRule="auto"/>
      <w:ind w:left="720"/>
      <w:contextualSpacing/>
      <w:jc w:val="left"/>
    </w:pPr>
    <w:rPr>
      <w:sz w:val="22"/>
      <w:szCs w:val="24"/>
      <w14:ligatures w14:val="standardContextual"/>
    </w:rPr>
  </w:style>
  <w:style w:type="character" w:styleId="aa">
    <w:name w:val="Intense Emphasis"/>
    <w:basedOn w:val="a0"/>
    <w:uiPriority w:val="21"/>
    <w:qFormat/>
    <w:rsid w:val="00995B58"/>
    <w:rPr>
      <w:i/>
      <w:iCs/>
      <w:color w:val="0F4761" w:themeColor="accent1" w:themeShade="BF"/>
    </w:rPr>
  </w:style>
  <w:style w:type="paragraph" w:styleId="ab">
    <w:name w:val="Intense Quote"/>
    <w:basedOn w:val="a"/>
    <w:next w:val="a"/>
    <w:link w:val="ac"/>
    <w:uiPriority w:val="30"/>
    <w:qFormat/>
    <w:rsid w:val="00995B58"/>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2"/>
      <w:szCs w:val="24"/>
      <w14:ligatures w14:val="standardContextual"/>
    </w:rPr>
  </w:style>
  <w:style w:type="character" w:customStyle="1" w:styleId="ac">
    <w:name w:val="明显引用 字符"/>
    <w:basedOn w:val="a0"/>
    <w:link w:val="ab"/>
    <w:uiPriority w:val="30"/>
    <w:rsid w:val="00995B58"/>
    <w:rPr>
      <w:i/>
      <w:iCs/>
      <w:color w:val="0F4761" w:themeColor="accent1" w:themeShade="BF"/>
    </w:rPr>
  </w:style>
  <w:style w:type="character" w:styleId="ad">
    <w:name w:val="Intense Reference"/>
    <w:basedOn w:val="a0"/>
    <w:uiPriority w:val="32"/>
    <w:qFormat/>
    <w:rsid w:val="00995B58"/>
    <w:rPr>
      <w:b/>
      <w:bCs/>
      <w:smallCaps/>
      <w:color w:val="0F4761" w:themeColor="accent1" w:themeShade="BF"/>
      <w:spacing w:val="5"/>
    </w:rPr>
  </w:style>
  <w:style w:type="paragraph" w:styleId="ae">
    <w:name w:val="header"/>
    <w:basedOn w:val="a"/>
    <w:link w:val="af"/>
    <w:uiPriority w:val="99"/>
    <w:unhideWhenUsed/>
    <w:rsid w:val="005257C0"/>
    <w:pPr>
      <w:tabs>
        <w:tab w:val="center" w:pos="4153"/>
        <w:tab w:val="right" w:pos="8306"/>
      </w:tabs>
      <w:snapToGrid w:val="0"/>
      <w:spacing w:after="160"/>
      <w:jc w:val="center"/>
    </w:pPr>
    <w:rPr>
      <w:sz w:val="18"/>
      <w:szCs w:val="18"/>
      <w14:ligatures w14:val="standardContextual"/>
    </w:rPr>
  </w:style>
  <w:style w:type="character" w:customStyle="1" w:styleId="af">
    <w:name w:val="页眉 字符"/>
    <w:basedOn w:val="a0"/>
    <w:link w:val="ae"/>
    <w:uiPriority w:val="99"/>
    <w:rsid w:val="005257C0"/>
    <w:rPr>
      <w:sz w:val="18"/>
      <w:szCs w:val="18"/>
    </w:rPr>
  </w:style>
  <w:style w:type="paragraph" w:styleId="af0">
    <w:name w:val="footer"/>
    <w:basedOn w:val="a"/>
    <w:link w:val="af1"/>
    <w:uiPriority w:val="99"/>
    <w:unhideWhenUsed/>
    <w:rsid w:val="005257C0"/>
    <w:pPr>
      <w:tabs>
        <w:tab w:val="center" w:pos="4153"/>
        <w:tab w:val="right" w:pos="8306"/>
      </w:tabs>
      <w:snapToGrid w:val="0"/>
      <w:spacing w:after="160"/>
      <w:jc w:val="left"/>
    </w:pPr>
    <w:rPr>
      <w:sz w:val="18"/>
      <w:szCs w:val="18"/>
      <w14:ligatures w14:val="standardContextual"/>
    </w:rPr>
  </w:style>
  <w:style w:type="character" w:customStyle="1" w:styleId="af1">
    <w:name w:val="页脚 字符"/>
    <w:basedOn w:val="a0"/>
    <w:link w:val="af0"/>
    <w:uiPriority w:val="99"/>
    <w:rsid w:val="005257C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235</Words>
  <Characters>1345</Characters>
  <Application>Microsoft Office Word</Application>
  <DocSecurity>0</DocSecurity>
  <Lines>11</Lines>
  <Paragraphs>3</Paragraphs>
  <ScaleCrop>false</ScaleCrop>
  <Company/>
  <LinksUpToDate>false</LinksUpToDate>
  <CharactersWithSpaces>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 Stark</dc:creator>
  <cp:keywords/>
  <dc:description/>
  <cp:lastModifiedBy>Romy</cp:lastModifiedBy>
  <cp:revision>7</cp:revision>
  <dcterms:created xsi:type="dcterms:W3CDTF">2025-10-15T07:58:00Z</dcterms:created>
  <dcterms:modified xsi:type="dcterms:W3CDTF">2026-05-14T00:29:00Z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63984fdc-8ffa-4f7b-bacf-03911501b45e</vt:lpwstr>
  </property>
</Properties>
</file>